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E2D0" w14:textId="377E3B49" w:rsidR="00D23868" w:rsidRDefault="00D23868" w:rsidP="00D23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9D6F3B8" w14:textId="77777777" w:rsidR="00D23868" w:rsidRPr="00AD172D" w:rsidRDefault="00D23868" w:rsidP="00D23868">
      <w:pPr>
        <w:jc w:val="center"/>
        <w:rPr>
          <w:b/>
          <w:lang w:eastAsia="en-US"/>
        </w:rPr>
      </w:pPr>
      <w:r w:rsidRPr="00AD172D">
        <w:rPr>
          <w:b/>
          <w:lang w:eastAsia="en-US"/>
        </w:rPr>
        <w:t>Рекомендации</w:t>
      </w:r>
      <w:r>
        <w:rPr>
          <w:b/>
          <w:lang w:eastAsia="en-US"/>
        </w:rPr>
        <w:t xml:space="preserve"> </w:t>
      </w:r>
      <w:r w:rsidRPr="00AD172D">
        <w:rPr>
          <w:b/>
          <w:color w:val="FF0000"/>
          <w:lang w:eastAsia="en-US"/>
        </w:rPr>
        <w:t xml:space="preserve"> </w:t>
      </w:r>
      <w:bookmarkStart w:id="1" w:name="_Hlk21984710"/>
      <w:r w:rsidRPr="00D11EC8">
        <w:rPr>
          <w:b/>
          <w:lang w:eastAsia="en-US"/>
        </w:rPr>
        <w:t>Не</w:t>
      </w:r>
      <w:r w:rsidRPr="00BF2914">
        <w:rPr>
          <w:b/>
          <w:lang w:eastAsia="en-US"/>
        </w:rPr>
        <w:t>коммерческой</w:t>
      </w:r>
      <w:r>
        <w:rPr>
          <w:b/>
          <w:color w:val="FF0000"/>
          <w:lang w:eastAsia="en-US"/>
        </w:rPr>
        <w:t xml:space="preserve"> </w:t>
      </w:r>
      <w:r w:rsidRPr="00BF2914">
        <w:rPr>
          <w:b/>
          <w:lang w:eastAsia="en-US"/>
        </w:rPr>
        <w:t xml:space="preserve">организации </w:t>
      </w:r>
      <w:proofErr w:type="spellStart"/>
      <w:r w:rsidRPr="00BF2914">
        <w:rPr>
          <w:b/>
          <w:lang w:eastAsia="en-US"/>
        </w:rPr>
        <w:t>микрокредитной</w:t>
      </w:r>
      <w:proofErr w:type="spellEnd"/>
      <w:r w:rsidRPr="00BF2914">
        <w:rPr>
          <w:b/>
          <w:lang w:eastAsia="en-US"/>
        </w:rPr>
        <w:t xml:space="preserve"> компании «Фонд микрофинансирования Орловской области» </w:t>
      </w:r>
      <w:r w:rsidRPr="00AD172D">
        <w:rPr>
          <w:b/>
          <w:lang w:eastAsia="en-US"/>
        </w:rPr>
        <w:t xml:space="preserve">по защите </w:t>
      </w:r>
    </w:p>
    <w:p w14:paraId="3650AF7D" w14:textId="77777777" w:rsidR="00D23868" w:rsidRPr="00AD172D" w:rsidRDefault="00D23868" w:rsidP="00D23868">
      <w:pPr>
        <w:jc w:val="center"/>
        <w:rPr>
          <w:b/>
          <w:lang w:eastAsia="en-US"/>
        </w:rPr>
      </w:pPr>
      <w:r w:rsidRPr="00AD172D">
        <w:rPr>
          <w:b/>
          <w:lang w:eastAsia="en-US"/>
        </w:rPr>
        <w:t>информации в целях противодействия незаконным финансовым операциям</w:t>
      </w:r>
      <w:bookmarkEnd w:id="1"/>
      <w:r w:rsidRPr="00AD172D">
        <w:rPr>
          <w:b/>
          <w:lang w:eastAsia="en-US"/>
        </w:rPr>
        <w:t>.</w:t>
      </w:r>
    </w:p>
    <w:p w14:paraId="5069197D" w14:textId="77777777" w:rsidR="00D23868" w:rsidRPr="00AD172D" w:rsidRDefault="00D23868" w:rsidP="00D23868">
      <w:pPr>
        <w:jc w:val="center"/>
        <w:rPr>
          <w:b/>
          <w:lang w:eastAsia="en-US"/>
        </w:rPr>
      </w:pPr>
    </w:p>
    <w:p w14:paraId="6B03AA66" w14:textId="77777777" w:rsidR="00D23868" w:rsidRPr="00AD172D" w:rsidRDefault="00D23868" w:rsidP="00D23868">
      <w:pPr>
        <w:spacing w:after="200" w:line="276" w:lineRule="auto"/>
        <w:ind w:firstLine="540"/>
        <w:jc w:val="both"/>
        <w:rPr>
          <w:lang w:eastAsia="en-US"/>
        </w:rPr>
      </w:pPr>
      <w:r w:rsidRPr="00AD172D">
        <w:rPr>
          <w:lang w:eastAsia="en-US"/>
        </w:rPr>
        <w:t xml:space="preserve">1. </w:t>
      </w:r>
      <w:r>
        <w:rPr>
          <w:lang w:eastAsia="en-US"/>
        </w:rPr>
        <w:t xml:space="preserve"> </w:t>
      </w:r>
      <w:r w:rsidRPr="00BF2914">
        <w:rPr>
          <w:b/>
          <w:bCs/>
          <w:lang w:eastAsia="en-US"/>
        </w:rPr>
        <w:t>Неко</w:t>
      </w:r>
      <w:r w:rsidRPr="00BF2914">
        <w:rPr>
          <w:b/>
          <w:lang w:eastAsia="en-US"/>
        </w:rPr>
        <w:t>ммерческ</w:t>
      </w:r>
      <w:r>
        <w:rPr>
          <w:b/>
          <w:lang w:eastAsia="en-US"/>
        </w:rPr>
        <w:t xml:space="preserve">ая </w:t>
      </w:r>
      <w:r>
        <w:rPr>
          <w:b/>
          <w:color w:val="FF0000"/>
          <w:lang w:eastAsia="en-US"/>
        </w:rPr>
        <w:t xml:space="preserve"> </w:t>
      </w:r>
      <w:r w:rsidRPr="00BF2914">
        <w:rPr>
          <w:b/>
          <w:lang w:eastAsia="en-US"/>
        </w:rPr>
        <w:t>организаци</w:t>
      </w:r>
      <w:r>
        <w:rPr>
          <w:b/>
          <w:lang w:eastAsia="en-US"/>
        </w:rPr>
        <w:t>я</w:t>
      </w:r>
      <w:r w:rsidRPr="00BF2914">
        <w:rPr>
          <w:b/>
          <w:lang w:eastAsia="en-US"/>
        </w:rPr>
        <w:t xml:space="preserve"> </w:t>
      </w:r>
      <w:proofErr w:type="spellStart"/>
      <w:r w:rsidRPr="00BF2914">
        <w:rPr>
          <w:b/>
          <w:lang w:eastAsia="en-US"/>
        </w:rPr>
        <w:t>микрокредитн</w:t>
      </w:r>
      <w:r>
        <w:rPr>
          <w:b/>
          <w:lang w:eastAsia="en-US"/>
        </w:rPr>
        <w:t>ая</w:t>
      </w:r>
      <w:proofErr w:type="spellEnd"/>
      <w:r w:rsidRPr="00BF2914">
        <w:rPr>
          <w:b/>
          <w:lang w:eastAsia="en-US"/>
        </w:rPr>
        <w:t xml:space="preserve"> компани</w:t>
      </w:r>
      <w:r>
        <w:rPr>
          <w:b/>
          <w:lang w:eastAsia="en-US"/>
        </w:rPr>
        <w:t>я</w:t>
      </w:r>
      <w:r w:rsidRPr="00BF2914">
        <w:rPr>
          <w:b/>
          <w:lang w:eastAsia="en-US"/>
        </w:rPr>
        <w:t xml:space="preserve"> «Фонд микрофинансирования Орловской области» </w:t>
      </w:r>
      <w:r w:rsidRPr="00AD172D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в </w:t>
      </w:r>
      <w:r w:rsidRPr="00AD172D">
        <w:rPr>
          <w:lang w:eastAsia="en-US"/>
        </w:rPr>
        <w:t xml:space="preserve">рамках соблюдения требований Положения Банка России от 17.04.2019 № 684-П «Положения об установлении обязательных для </w:t>
      </w:r>
      <w:proofErr w:type="spellStart"/>
      <w:r w:rsidRPr="00AD172D">
        <w:rPr>
          <w:lang w:eastAsia="en-US"/>
        </w:rPr>
        <w:t>некредитных</w:t>
      </w:r>
      <w:proofErr w:type="spellEnd"/>
      <w:r w:rsidRPr="00AD172D">
        <w:rPr>
          <w:lang w:eastAsia="en-US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  автоматизированные системы для получения, подготовки, обработки, передачи и хранения информации в электронной форме о </w:t>
      </w:r>
      <w:r w:rsidRPr="00AD172D">
        <w:rPr>
          <w:b/>
          <w:bCs/>
          <w:lang w:eastAsia="en-US"/>
        </w:rPr>
        <w:t>возможных рисках</w:t>
      </w:r>
      <w:r w:rsidRPr="00AD172D">
        <w:rPr>
          <w:lang w:eastAsia="en-US"/>
        </w:rPr>
        <w:t xml:space="preserve"> получения несанкционированного доступа к  информации, </w:t>
      </w:r>
      <w:r w:rsidRPr="00AD172D">
        <w:t xml:space="preserve">с целью </w:t>
      </w:r>
      <w:r w:rsidRPr="00AD172D">
        <w:rPr>
          <w:lang w:eastAsia="en-US"/>
        </w:rPr>
        <w:t>осуществления финансовых операций лицами, не обладающими правом их осуществления,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 и необходимости защиты информации от воздействия программных кодов, приводящих к нарушению штатного функционирования средства вычислительной техники, своевременному обнаружению воздействия вредоносного кода.</w:t>
      </w:r>
    </w:p>
    <w:p w14:paraId="06ACEAAB" w14:textId="77777777" w:rsidR="00D23868" w:rsidRPr="00AD172D" w:rsidRDefault="00D23868" w:rsidP="00D23868">
      <w:pPr>
        <w:ind w:firstLine="708"/>
        <w:jc w:val="both"/>
        <w:rPr>
          <w:lang w:eastAsia="en-US"/>
        </w:rPr>
      </w:pPr>
      <w:r w:rsidRPr="00AD172D">
        <w:rPr>
          <w:lang w:eastAsia="en-US"/>
        </w:rPr>
        <w:t xml:space="preserve"> 2. В целях предотвращения несанкционированного доступа к информации и нарушения штатного функционирования средства вычислительной техники</w:t>
      </w:r>
      <w:r w:rsidRPr="00AD172D">
        <w:rPr>
          <w:i/>
          <w:iCs/>
          <w:color w:val="FF0000"/>
          <w:lang w:eastAsia="en-US"/>
        </w:rPr>
        <w:t xml:space="preserve"> </w:t>
      </w:r>
      <w:r w:rsidRPr="00BF2914">
        <w:rPr>
          <w:b/>
          <w:bCs/>
          <w:lang w:eastAsia="en-US"/>
        </w:rPr>
        <w:t>Неко</w:t>
      </w:r>
      <w:r w:rsidRPr="00BF2914">
        <w:rPr>
          <w:b/>
          <w:lang w:eastAsia="en-US"/>
        </w:rPr>
        <w:t>ммерческ</w:t>
      </w:r>
      <w:r>
        <w:rPr>
          <w:b/>
          <w:lang w:eastAsia="en-US"/>
        </w:rPr>
        <w:t xml:space="preserve">ая </w:t>
      </w:r>
      <w:r>
        <w:rPr>
          <w:b/>
          <w:color w:val="FF0000"/>
          <w:lang w:eastAsia="en-US"/>
        </w:rPr>
        <w:t xml:space="preserve"> </w:t>
      </w:r>
      <w:r w:rsidRPr="00BF2914">
        <w:rPr>
          <w:b/>
          <w:lang w:eastAsia="en-US"/>
        </w:rPr>
        <w:t>организаци</w:t>
      </w:r>
      <w:r>
        <w:rPr>
          <w:b/>
          <w:lang w:eastAsia="en-US"/>
        </w:rPr>
        <w:t>я</w:t>
      </w:r>
      <w:r w:rsidRPr="00BF2914">
        <w:rPr>
          <w:b/>
          <w:lang w:eastAsia="en-US"/>
        </w:rPr>
        <w:t xml:space="preserve"> </w:t>
      </w:r>
      <w:proofErr w:type="spellStart"/>
      <w:r w:rsidRPr="00BF2914">
        <w:rPr>
          <w:b/>
          <w:lang w:eastAsia="en-US"/>
        </w:rPr>
        <w:t>микрокредитн</w:t>
      </w:r>
      <w:r>
        <w:rPr>
          <w:b/>
          <w:lang w:eastAsia="en-US"/>
        </w:rPr>
        <w:t>ая</w:t>
      </w:r>
      <w:proofErr w:type="spellEnd"/>
      <w:r w:rsidRPr="00BF2914">
        <w:rPr>
          <w:b/>
          <w:lang w:eastAsia="en-US"/>
        </w:rPr>
        <w:t xml:space="preserve"> компани</w:t>
      </w:r>
      <w:r>
        <w:rPr>
          <w:b/>
          <w:lang w:eastAsia="en-US"/>
        </w:rPr>
        <w:t>я</w:t>
      </w:r>
      <w:r w:rsidRPr="00BF2914">
        <w:rPr>
          <w:b/>
          <w:lang w:eastAsia="en-US"/>
        </w:rPr>
        <w:t xml:space="preserve"> «Фонд микрофинансирования Орловской области» </w:t>
      </w:r>
      <w:r w:rsidRPr="00AD172D">
        <w:rPr>
          <w:lang w:eastAsia="en-US"/>
        </w:rPr>
        <w:t xml:space="preserve">рекомендует следующие </w:t>
      </w:r>
      <w:r w:rsidRPr="00AD172D">
        <w:rPr>
          <w:b/>
          <w:bCs/>
          <w:lang w:eastAsia="en-US"/>
        </w:rPr>
        <w:t>меры защиты</w:t>
      </w:r>
      <w:r w:rsidRPr="00AD172D">
        <w:rPr>
          <w:lang w:eastAsia="en-US"/>
        </w:rPr>
        <w:t xml:space="preserve">: </w:t>
      </w:r>
    </w:p>
    <w:p w14:paraId="32B34CE8" w14:textId="77777777" w:rsidR="00D23868" w:rsidRPr="00AD172D" w:rsidRDefault="00D23868" w:rsidP="00D23868">
      <w:pPr>
        <w:ind w:firstLine="708"/>
        <w:jc w:val="both"/>
        <w:rPr>
          <w:lang w:eastAsia="en-US"/>
        </w:rPr>
      </w:pPr>
    </w:p>
    <w:p w14:paraId="239A2F42" w14:textId="77777777" w:rsidR="00D23868" w:rsidRPr="00AD172D" w:rsidRDefault="00D23868" w:rsidP="00D23868">
      <w:pPr>
        <w:ind w:firstLine="708"/>
        <w:jc w:val="both"/>
        <w:rPr>
          <w:lang w:eastAsia="en-US"/>
        </w:rPr>
      </w:pPr>
      <w:r w:rsidRPr="00AD172D">
        <w:rPr>
          <w:lang w:eastAsia="en-US"/>
        </w:rPr>
        <w:t>2.1. В целях защиты мобильных устройств:</w:t>
      </w:r>
    </w:p>
    <w:p w14:paraId="6D13BBAF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Своевременно устанавливайте обновления безопасности операционной системы;</w:t>
      </w:r>
    </w:p>
    <w:p w14:paraId="29141812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При наличии технической возможности включите шифрование данных на своём мобильном устройстве;</w:t>
      </w:r>
    </w:p>
    <w:p w14:paraId="02EC28CF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отключайте и не взламывайте встроенные механизмы безопасности вашего мобильного устройства;</w:t>
      </w:r>
    </w:p>
    <w:p w14:paraId="38E63E81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никому;</w:t>
      </w:r>
    </w:p>
    <w:p w14:paraId="73F8A245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Учетные записи операционной системы должны быть защищены паролями;</w:t>
      </w:r>
    </w:p>
    <w:p w14:paraId="247625E2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храните логин и пароль в мобильном телефоне, смартфоне;</w:t>
      </w:r>
    </w:p>
    <w:p w14:paraId="63980978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Регулярно производите смену паролей;</w:t>
      </w:r>
    </w:p>
    <w:p w14:paraId="5AB02D8A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используйте одинаковые логин и пароль для доступа к различным системам;</w:t>
      </w:r>
    </w:p>
    <w:p w14:paraId="33CFE505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Длина пароля должна быть не менее 8 символов;</w:t>
      </w:r>
    </w:p>
    <w:p w14:paraId="4991BB25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В пароле обязательно должны присутствовать заглавные и прописные символы, цифры, а также специальные символы, например, #, %, ^, * и т.д.;</w:t>
      </w:r>
    </w:p>
    <w:p w14:paraId="76C55B78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используйте функцию запоминания логина и пароля;</w:t>
      </w:r>
    </w:p>
    <w:p w14:paraId="0C53136B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данные, которые могут быть подобраны злоумышленником путем анализа информации о пользователе;</w:t>
      </w:r>
    </w:p>
    <w:p w14:paraId="6A1C970E" w14:textId="77777777" w:rsidR="00D23868" w:rsidRPr="00AD172D" w:rsidRDefault="00D23868" w:rsidP="00D23868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произносите вслух, не записывайте и не храните в любом доступном посторонним лицам месте пароли.</w:t>
      </w:r>
    </w:p>
    <w:p w14:paraId="65DBF436" w14:textId="77777777" w:rsidR="00D23868" w:rsidRPr="00AD172D" w:rsidRDefault="00D23868" w:rsidP="00D23868">
      <w:pPr>
        <w:ind w:left="720"/>
        <w:contextualSpacing/>
        <w:jc w:val="both"/>
        <w:rPr>
          <w:lang w:eastAsia="en-US"/>
        </w:rPr>
      </w:pPr>
    </w:p>
    <w:p w14:paraId="4234ACAF" w14:textId="77777777" w:rsidR="00D23868" w:rsidRPr="00AD172D" w:rsidRDefault="00D23868" w:rsidP="00D23868">
      <w:pPr>
        <w:ind w:left="720"/>
        <w:contextualSpacing/>
        <w:jc w:val="both"/>
        <w:rPr>
          <w:lang w:eastAsia="en-US"/>
        </w:rPr>
      </w:pPr>
      <w:r w:rsidRPr="00AD172D">
        <w:rPr>
          <w:lang w:eastAsia="en-US"/>
        </w:rPr>
        <w:t>2.2. В целях защиты персональных компьютеров:</w:t>
      </w:r>
    </w:p>
    <w:p w14:paraId="79D19315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lastRenderedPageBreak/>
        <w:t>используйте только лицензионное системное и прикладное программное обеспечение;</w:t>
      </w:r>
    </w:p>
    <w:p w14:paraId="780480D7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установите на компьютер только одну операционная система;</w:t>
      </w:r>
    </w:p>
    <w:p w14:paraId="5FCFADD1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не устанавливайте и не используйте на компьютере программы для удаленного управления, например </w:t>
      </w:r>
      <w:proofErr w:type="spellStart"/>
      <w:r w:rsidRPr="00AD172D">
        <w:rPr>
          <w:lang w:eastAsia="en-US"/>
        </w:rPr>
        <w:t>TeamViewe</w:t>
      </w:r>
      <w:proofErr w:type="spellEnd"/>
      <w:r w:rsidRPr="00AD172D">
        <w:rPr>
          <w:lang w:eastAsia="en-US"/>
        </w:rPr>
        <w:t xml:space="preserve">: </w:t>
      </w:r>
    </w:p>
    <w:p w14:paraId="3D4C128D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установите и регулярно обновляйте антивирусные программы (например, </w:t>
      </w:r>
      <w:proofErr w:type="spellStart"/>
      <w:r w:rsidRPr="00AD172D">
        <w:rPr>
          <w:lang w:eastAsia="en-US"/>
        </w:rPr>
        <w:t>Kaspersky</w:t>
      </w:r>
      <w:proofErr w:type="spellEnd"/>
      <w:r w:rsidRPr="00AD172D">
        <w:rPr>
          <w:lang w:eastAsia="en-US"/>
        </w:rPr>
        <w:t xml:space="preserve">, </w:t>
      </w:r>
      <w:proofErr w:type="spellStart"/>
      <w:r w:rsidRPr="00AD172D">
        <w:rPr>
          <w:lang w:eastAsia="en-US"/>
        </w:rPr>
        <w:t>Dr.Web</w:t>
      </w:r>
      <w:proofErr w:type="spellEnd"/>
      <w:r w:rsidRPr="00AD172D">
        <w:rPr>
          <w:lang w:eastAsia="en-US"/>
        </w:rPr>
        <w:t xml:space="preserve">, </w:t>
      </w:r>
      <w:proofErr w:type="spellStart"/>
      <w:r w:rsidRPr="00AD172D">
        <w:rPr>
          <w:lang w:eastAsia="en-US"/>
        </w:rPr>
        <w:t>Symantec</w:t>
      </w:r>
      <w:proofErr w:type="spellEnd"/>
      <w:r w:rsidRPr="00AD172D">
        <w:rPr>
          <w:lang w:eastAsia="en-US"/>
        </w:rPr>
        <w:t xml:space="preserve">, </w:t>
      </w:r>
      <w:proofErr w:type="spellStart"/>
      <w:r w:rsidRPr="00AD172D">
        <w:rPr>
          <w:lang w:eastAsia="en-US"/>
        </w:rPr>
        <w:t>Avira</w:t>
      </w:r>
      <w:proofErr w:type="spellEnd"/>
      <w:r w:rsidRPr="00AD172D">
        <w:rPr>
          <w:lang w:eastAsia="en-US"/>
        </w:rPr>
        <w:t xml:space="preserve">, ESET, NOD 32, </w:t>
      </w:r>
      <w:proofErr w:type="spellStart"/>
      <w:r w:rsidRPr="00AD172D">
        <w:rPr>
          <w:lang w:eastAsia="en-US"/>
        </w:rPr>
        <w:t>McAfee</w:t>
      </w:r>
      <w:proofErr w:type="spellEnd"/>
      <w:r w:rsidRPr="00AD172D">
        <w:rPr>
          <w:lang w:eastAsia="en-US"/>
        </w:rPr>
        <w:t>).</w:t>
      </w:r>
    </w:p>
    <w:p w14:paraId="2A708D15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своевременно проводите обновление системного и прикладного программного обеспечения.</w:t>
      </w:r>
    </w:p>
    <w:p w14:paraId="3AE11AA6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для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Pr="00AD172D">
        <w:rPr>
          <w:lang w:eastAsia="en-US"/>
        </w:rPr>
        <w:t>Wi-Fi</w:t>
      </w:r>
      <w:proofErr w:type="spellEnd"/>
      <w:r w:rsidRPr="00AD172D">
        <w:rPr>
          <w:lang w:eastAsia="en-US"/>
        </w:rPr>
        <w:t xml:space="preserve"> и прочее)</w:t>
      </w:r>
    </w:p>
    <w:p w14:paraId="68C818BC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при передаче информации с использованием чужих компьютеров, после завершения всех операций убедитесь, что персональные данные и другая информация не сохранились;</w:t>
      </w:r>
    </w:p>
    <w:p w14:paraId="5F69DA9B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не передавайте персональных данных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таких писем инициировано не Вами; </w:t>
      </w:r>
    </w:p>
    <w:p w14:paraId="7AF4653D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не переходите по ссылкам в таких письмах, не открывайте вложенные приложения (такие ресурсы могут содержать вредоносное программное обеспечение);</w:t>
      </w:r>
    </w:p>
    <w:p w14:paraId="0CDCDBCF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в случае обнаружения подозрительных действий, совершенных в компьютере, незамедлительно смените логин и пароль; </w:t>
      </w:r>
    </w:p>
    <w:p w14:paraId="0FE9576A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 xml:space="preserve">при обнаружении совершения незаконных финансовых операций – незамедлительно подайте заявление о данном факте в правоохранительные органы и сохраните доказательства данного факта в устройстве. </w:t>
      </w:r>
    </w:p>
    <w:p w14:paraId="05CB2E5D" w14:textId="77777777" w:rsidR="00D23868" w:rsidRPr="00AD172D" w:rsidRDefault="00D23868" w:rsidP="00D23868">
      <w:pPr>
        <w:numPr>
          <w:ilvl w:val="1"/>
          <w:numId w:val="2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при работе с иными носителями информации  перед началом работы осуществляйте их проверку на предмет отсутствия компьютерных вирусов.</w:t>
      </w:r>
    </w:p>
    <w:p w14:paraId="5EBE69BE" w14:textId="77777777" w:rsidR="00D23868" w:rsidRPr="00AD172D" w:rsidRDefault="00D23868" w:rsidP="00D23868">
      <w:pPr>
        <w:ind w:left="1440"/>
        <w:contextualSpacing/>
        <w:jc w:val="both"/>
        <w:rPr>
          <w:lang w:eastAsia="en-US"/>
        </w:rPr>
      </w:pPr>
    </w:p>
    <w:p w14:paraId="49EB948F" w14:textId="77777777" w:rsidR="00D23868" w:rsidRPr="00AD172D" w:rsidRDefault="00D23868" w:rsidP="00D23868">
      <w:pPr>
        <w:ind w:left="1440"/>
        <w:contextualSpacing/>
        <w:jc w:val="both"/>
        <w:rPr>
          <w:lang w:eastAsia="en-US"/>
        </w:rPr>
      </w:pPr>
      <w:r w:rsidRPr="00AD172D">
        <w:rPr>
          <w:lang w:eastAsia="en-US"/>
        </w:rPr>
        <w:t>2.3. В целях защиты информации от воздействия программных кодов, приводящих к нарушению штатного функционирования средства вычислительной техники:</w:t>
      </w:r>
    </w:p>
    <w:p w14:paraId="6DAF196C" w14:textId="77777777" w:rsidR="00D23868" w:rsidRPr="00AD172D" w:rsidRDefault="00D23868" w:rsidP="00D23868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обновляйте антивирусные программы на постоянной основе;</w:t>
      </w:r>
    </w:p>
    <w:p w14:paraId="716F3E84" w14:textId="77777777" w:rsidR="00D23868" w:rsidRPr="00AD172D" w:rsidRDefault="00D23868" w:rsidP="00D23868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осуществляйте регулярный контроль работоспособности антивирусных программ;</w:t>
      </w:r>
    </w:p>
    <w:p w14:paraId="53BE3893" w14:textId="77777777" w:rsidR="00D23868" w:rsidRPr="00AD172D" w:rsidRDefault="00D23868" w:rsidP="00D23868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создайте условия, при которых невозможно несанкционированное отключения средств антивирусной защиты;</w:t>
      </w:r>
    </w:p>
    <w:p w14:paraId="438D4B86" w14:textId="77777777" w:rsidR="00D23868" w:rsidRPr="00AD172D" w:rsidRDefault="00D23868" w:rsidP="00D23868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антивирусная защита должна обеспечивать сохранение безопасного состояния информации при любых сбоях;</w:t>
      </w:r>
    </w:p>
    <w:p w14:paraId="1E9731A4" w14:textId="77777777" w:rsidR="00D23868" w:rsidRPr="00AD172D" w:rsidRDefault="00D23868" w:rsidP="00D23868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AD172D">
        <w:rPr>
          <w:lang w:eastAsia="en-US"/>
        </w:rPr>
        <w:t>вынесите ярлык для запуска антивирусной программы  на  рабочий стол  персонального компьютера и используйте его регулярно.</w:t>
      </w:r>
    </w:p>
    <w:p w14:paraId="2EFBE5BE" w14:textId="77777777" w:rsidR="00D8615E" w:rsidRDefault="00D8615E"/>
    <w:sectPr w:rsidR="00D8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59"/>
    <w:rsid w:val="00A94E59"/>
    <w:rsid w:val="00D23868"/>
    <w:rsid w:val="00D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C0EE-0470-4971-B416-2353084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Чопоров</dc:creator>
  <cp:keywords/>
  <dc:description/>
  <cp:lastModifiedBy>Чопоров</cp:lastModifiedBy>
  <cp:revision>2</cp:revision>
  <dcterms:created xsi:type="dcterms:W3CDTF">2019-12-10T11:18:00Z</dcterms:created>
  <dcterms:modified xsi:type="dcterms:W3CDTF">2019-12-10T11:18:00Z</dcterms:modified>
</cp:coreProperties>
</file>